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5641" w14:textId="77777777" w:rsidR="00BE2C9D" w:rsidRDefault="00BE2C9D" w:rsidP="009662D5">
      <w:pPr>
        <w:ind w:left="4956"/>
        <w:rPr>
          <w:b/>
          <w:sz w:val="36"/>
          <w:szCs w:val="40"/>
          <w:u w:val="single"/>
        </w:rPr>
      </w:pPr>
    </w:p>
    <w:p w14:paraId="708CD0C4" w14:textId="294AB69D" w:rsidR="00BE2C9D" w:rsidRDefault="009916EB" w:rsidP="0068374B">
      <w:pPr>
        <w:rPr>
          <w:b/>
          <w:sz w:val="36"/>
          <w:szCs w:val="40"/>
        </w:rPr>
      </w:pPr>
      <w:proofErr w:type="spellStart"/>
      <w:r>
        <w:rPr>
          <w:b/>
          <w:sz w:val="36"/>
          <w:szCs w:val="40"/>
          <w:u w:val="single"/>
        </w:rPr>
        <w:t>Panettone</w:t>
      </w:r>
      <w:proofErr w:type="spellEnd"/>
      <w:r w:rsidR="00BE2C9D">
        <w:rPr>
          <w:b/>
          <w:sz w:val="36"/>
          <w:szCs w:val="40"/>
          <w:u w:val="single"/>
        </w:rPr>
        <w:t>:</w:t>
      </w:r>
    </w:p>
    <w:p w14:paraId="6531ECEE" w14:textId="77777777" w:rsidR="00BE2C9D" w:rsidRDefault="00BE2C9D" w:rsidP="0068374B">
      <w:pPr>
        <w:rPr>
          <w:b/>
          <w:sz w:val="24"/>
          <w:szCs w:val="40"/>
        </w:rPr>
      </w:pPr>
    </w:p>
    <w:p w14:paraId="475B5EDF" w14:textId="77777777" w:rsidR="00BE2C9D" w:rsidRDefault="00BE2C9D" w:rsidP="0068374B">
      <w:pPr>
        <w:rPr>
          <w:sz w:val="24"/>
          <w:szCs w:val="40"/>
        </w:rPr>
      </w:pPr>
      <w:r w:rsidRPr="00362A99">
        <w:rPr>
          <w:b/>
          <w:sz w:val="24"/>
          <w:szCs w:val="40"/>
        </w:rPr>
        <w:t>Ingrediënten:</w:t>
      </w:r>
      <w:r>
        <w:rPr>
          <w:sz w:val="24"/>
          <w:szCs w:val="40"/>
        </w:rPr>
        <w:t xml:space="preserve"> </w:t>
      </w:r>
    </w:p>
    <w:p w14:paraId="175366E2" w14:textId="3A247F6D" w:rsidR="00BE2C9D" w:rsidRDefault="00E96613" w:rsidP="00BE2C9D">
      <w:pPr>
        <w:pStyle w:val="Lijstalinea"/>
        <w:numPr>
          <w:ilvl w:val="0"/>
          <w:numId w:val="6"/>
        </w:numPr>
        <w:rPr>
          <w:sz w:val="24"/>
          <w:szCs w:val="40"/>
        </w:rPr>
      </w:pPr>
      <w:r>
        <w:rPr>
          <w:sz w:val="24"/>
          <w:szCs w:val="40"/>
        </w:rPr>
        <w:t>1</w:t>
      </w:r>
      <w:r w:rsidR="00BE2C9D" w:rsidRPr="00BE2C9D">
        <w:rPr>
          <w:sz w:val="24"/>
          <w:szCs w:val="40"/>
        </w:rPr>
        <w:t xml:space="preserve">50 gram bloem </w:t>
      </w:r>
      <w:r>
        <w:rPr>
          <w:sz w:val="24"/>
          <w:szCs w:val="40"/>
        </w:rPr>
        <w:t>(Americana)</w:t>
      </w:r>
    </w:p>
    <w:p w14:paraId="624877D5" w14:textId="113E67DC" w:rsidR="00362A99" w:rsidRPr="00E96613" w:rsidRDefault="00E96613" w:rsidP="00E96613">
      <w:pPr>
        <w:pStyle w:val="Lijstalinea"/>
        <w:numPr>
          <w:ilvl w:val="0"/>
          <w:numId w:val="6"/>
        </w:numPr>
        <w:rPr>
          <w:sz w:val="24"/>
          <w:szCs w:val="40"/>
        </w:rPr>
      </w:pPr>
      <w:r w:rsidRPr="00E96613">
        <w:rPr>
          <w:sz w:val="24"/>
          <w:szCs w:val="40"/>
        </w:rPr>
        <w:t>5</w:t>
      </w:r>
      <w:r w:rsidR="00362A99" w:rsidRPr="00E96613">
        <w:rPr>
          <w:sz w:val="24"/>
          <w:szCs w:val="40"/>
        </w:rPr>
        <w:t xml:space="preserve"> gram droge gist (of </w:t>
      </w:r>
      <w:r w:rsidRPr="00E96613">
        <w:rPr>
          <w:sz w:val="24"/>
          <w:szCs w:val="40"/>
        </w:rPr>
        <w:t>15</w:t>
      </w:r>
      <w:r w:rsidR="00362A99" w:rsidRPr="00E96613">
        <w:rPr>
          <w:sz w:val="24"/>
          <w:szCs w:val="40"/>
        </w:rPr>
        <w:t xml:space="preserve"> gram verse gist)</w:t>
      </w:r>
    </w:p>
    <w:p w14:paraId="112A071D" w14:textId="58C993E2" w:rsidR="00362A99" w:rsidRDefault="00E96613" w:rsidP="00362A99">
      <w:pPr>
        <w:pStyle w:val="Lijstalinea"/>
        <w:numPr>
          <w:ilvl w:val="0"/>
          <w:numId w:val="6"/>
        </w:numPr>
        <w:rPr>
          <w:sz w:val="24"/>
          <w:szCs w:val="40"/>
        </w:rPr>
      </w:pPr>
      <w:r>
        <w:rPr>
          <w:sz w:val="24"/>
          <w:szCs w:val="40"/>
        </w:rPr>
        <w:t>30</w:t>
      </w:r>
      <w:r w:rsidR="00362A99">
        <w:rPr>
          <w:sz w:val="24"/>
          <w:szCs w:val="40"/>
        </w:rPr>
        <w:t xml:space="preserve"> gram </w:t>
      </w:r>
      <w:r>
        <w:rPr>
          <w:sz w:val="24"/>
          <w:szCs w:val="40"/>
        </w:rPr>
        <w:t>rozijnenbroodpoeder (te koop bij de molen)</w:t>
      </w:r>
    </w:p>
    <w:p w14:paraId="145FAA1F" w14:textId="1E10A1FB" w:rsidR="00362A99" w:rsidRDefault="00E96613" w:rsidP="00362A99">
      <w:pPr>
        <w:pStyle w:val="Lijstalinea"/>
        <w:numPr>
          <w:ilvl w:val="0"/>
          <w:numId w:val="6"/>
        </w:numPr>
        <w:rPr>
          <w:sz w:val="24"/>
          <w:szCs w:val="40"/>
        </w:rPr>
      </w:pPr>
      <w:r>
        <w:rPr>
          <w:sz w:val="24"/>
          <w:szCs w:val="40"/>
        </w:rPr>
        <w:t>15</w:t>
      </w:r>
      <w:r w:rsidR="00362A99">
        <w:rPr>
          <w:sz w:val="24"/>
          <w:szCs w:val="40"/>
        </w:rPr>
        <w:t xml:space="preserve"> gram roomboter </w:t>
      </w:r>
    </w:p>
    <w:p w14:paraId="2087DA93" w14:textId="77777777" w:rsidR="00E96613" w:rsidRDefault="00E96613" w:rsidP="00362A99">
      <w:pPr>
        <w:pStyle w:val="Lijstalinea"/>
        <w:numPr>
          <w:ilvl w:val="0"/>
          <w:numId w:val="6"/>
        </w:numPr>
        <w:rPr>
          <w:sz w:val="24"/>
          <w:szCs w:val="40"/>
        </w:rPr>
      </w:pPr>
      <w:r>
        <w:rPr>
          <w:sz w:val="24"/>
          <w:szCs w:val="40"/>
        </w:rPr>
        <w:t xml:space="preserve">  3</w:t>
      </w:r>
      <w:r w:rsidR="00AD77A8">
        <w:rPr>
          <w:sz w:val="24"/>
          <w:szCs w:val="40"/>
        </w:rPr>
        <w:t xml:space="preserve"> gram zout</w:t>
      </w:r>
    </w:p>
    <w:p w14:paraId="350E1EC9" w14:textId="10FF9018" w:rsidR="00AD77A8" w:rsidRPr="00E96613" w:rsidRDefault="00E96613" w:rsidP="00E96613">
      <w:pPr>
        <w:pStyle w:val="Lijstalinea"/>
        <w:numPr>
          <w:ilvl w:val="0"/>
          <w:numId w:val="6"/>
        </w:numPr>
        <w:rPr>
          <w:sz w:val="24"/>
          <w:szCs w:val="40"/>
        </w:rPr>
      </w:pPr>
      <w:r>
        <w:rPr>
          <w:sz w:val="24"/>
          <w:szCs w:val="40"/>
        </w:rPr>
        <w:t>105 gram water</w:t>
      </w:r>
      <w:r w:rsidR="00AD77A8" w:rsidRPr="00E96613">
        <w:rPr>
          <w:sz w:val="24"/>
          <w:szCs w:val="40"/>
        </w:rPr>
        <w:t xml:space="preserve"> </w:t>
      </w:r>
    </w:p>
    <w:p w14:paraId="7C375450" w14:textId="094AC8AA" w:rsidR="00362A99" w:rsidRPr="00E96613" w:rsidRDefault="00362A99" w:rsidP="00E96613">
      <w:pPr>
        <w:pStyle w:val="Lijstalinea"/>
        <w:numPr>
          <w:ilvl w:val="0"/>
          <w:numId w:val="6"/>
        </w:numPr>
        <w:rPr>
          <w:sz w:val="24"/>
          <w:szCs w:val="40"/>
        </w:rPr>
      </w:pPr>
      <w:r>
        <w:rPr>
          <w:sz w:val="24"/>
          <w:szCs w:val="40"/>
        </w:rPr>
        <w:t xml:space="preserve">180 gram </w:t>
      </w:r>
      <w:r w:rsidR="00E96613">
        <w:rPr>
          <w:sz w:val="24"/>
          <w:szCs w:val="40"/>
        </w:rPr>
        <w:t>vulling</w:t>
      </w:r>
      <w:r>
        <w:rPr>
          <w:sz w:val="24"/>
          <w:szCs w:val="40"/>
        </w:rPr>
        <w:t xml:space="preserve"> (rozijnen/</w:t>
      </w:r>
      <w:r w:rsidR="00E96613">
        <w:rPr>
          <w:sz w:val="24"/>
          <w:szCs w:val="40"/>
        </w:rPr>
        <w:t>chocoladedruppels/</w:t>
      </w:r>
      <w:proofErr w:type="spellStart"/>
      <w:r w:rsidR="00E96613">
        <w:rPr>
          <w:sz w:val="24"/>
          <w:szCs w:val="40"/>
        </w:rPr>
        <w:t>suikernibs</w:t>
      </w:r>
      <w:proofErr w:type="spellEnd"/>
      <w:r>
        <w:rPr>
          <w:sz w:val="24"/>
          <w:szCs w:val="40"/>
        </w:rPr>
        <w:t>)</w:t>
      </w:r>
    </w:p>
    <w:p w14:paraId="71AA7BCB" w14:textId="77777777" w:rsidR="00362A99" w:rsidRDefault="00362A99" w:rsidP="00362A99">
      <w:pPr>
        <w:rPr>
          <w:sz w:val="24"/>
          <w:szCs w:val="40"/>
        </w:rPr>
      </w:pPr>
      <w:r w:rsidRPr="00362A99">
        <w:rPr>
          <w:b/>
          <w:sz w:val="24"/>
          <w:szCs w:val="40"/>
        </w:rPr>
        <w:t>Verder</w:t>
      </w:r>
      <w:r>
        <w:rPr>
          <w:sz w:val="24"/>
          <w:szCs w:val="40"/>
        </w:rPr>
        <w:t xml:space="preserve"> </w:t>
      </w:r>
      <w:r w:rsidRPr="00362A99">
        <w:rPr>
          <w:b/>
          <w:sz w:val="24"/>
          <w:szCs w:val="40"/>
        </w:rPr>
        <w:t>nodig</w:t>
      </w:r>
      <w:r>
        <w:rPr>
          <w:sz w:val="24"/>
          <w:szCs w:val="40"/>
        </w:rPr>
        <w:t>:</w:t>
      </w:r>
    </w:p>
    <w:p w14:paraId="633DD520" w14:textId="77777777" w:rsidR="00E96613" w:rsidRDefault="00362A99" w:rsidP="00362A99">
      <w:pPr>
        <w:pStyle w:val="Lijstalinea"/>
        <w:numPr>
          <w:ilvl w:val="0"/>
          <w:numId w:val="6"/>
        </w:numPr>
        <w:rPr>
          <w:sz w:val="24"/>
          <w:szCs w:val="40"/>
        </w:rPr>
      </w:pPr>
      <w:r>
        <w:rPr>
          <w:sz w:val="24"/>
          <w:szCs w:val="40"/>
        </w:rPr>
        <w:t>+/- 30 gram gesmolten boter voor het bestrijken van de korst na het bakken.</w:t>
      </w:r>
    </w:p>
    <w:p w14:paraId="345C08F7" w14:textId="5E8004C7" w:rsidR="00362A99" w:rsidRDefault="00E96613" w:rsidP="00362A99">
      <w:pPr>
        <w:pStyle w:val="Lijstalinea"/>
        <w:numPr>
          <w:ilvl w:val="0"/>
          <w:numId w:val="6"/>
        </w:numPr>
        <w:rPr>
          <w:sz w:val="24"/>
          <w:szCs w:val="40"/>
        </w:rPr>
      </w:pPr>
      <w:proofErr w:type="spellStart"/>
      <w:r>
        <w:rPr>
          <w:sz w:val="24"/>
          <w:szCs w:val="40"/>
        </w:rPr>
        <w:t>Panettone</w:t>
      </w:r>
      <w:proofErr w:type="spellEnd"/>
      <w:r>
        <w:rPr>
          <w:sz w:val="24"/>
          <w:szCs w:val="40"/>
        </w:rPr>
        <w:t xml:space="preserve"> vorm</w:t>
      </w:r>
      <w:r w:rsidR="00362A99">
        <w:rPr>
          <w:sz w:val="24"/>
          <w:szCs w:val="40"/>
        </w:rPr>
        <w:t xml:space="preserve"> </w:t>
      </w:r>
    </w:p>
    <w:p w14:paraId="49D0CD10" w14:textId="09EE69E0" w:rsidR="00362A99" w:rsidRPr="00362A99" w:rsidRDefault="00E96613" w:rsidP="00362A99">
      <w:pPr>
        <w:pStyle w:val="Lijstalinea"/>
        <w:numPr>
          <w:ilvl w:val="0"/>
          <w:numId w:val="6"/>
        </w:numPr>
        <w:rPr>
          <w:sz w:val="24"/>
          <w:szCs w:val="40"/>
        </w:rPr>
      </w:pPr>
      <w:r>
        <w:rPr>
          <w:sz w:val="24"/>
          <w:szCs w:val="40"/>
        </w:rPr>
        <w:t>Kristalsuiker</w:t>
      </w:r>
    </w:p>
    <w:p w14:paraId="34D5B66B" w14:textId="77777777" w:rsidR="00E96613" w:rsidRDefault="0059277B" w:rsidP="00E96613">
      <w:pPr>
        <w:rPr>
          <w:b/>
          <w:sz w:val="24"/>
          <w:szCs w:val="24"/>
        </w:rPr>
      </w:pPr>
      <w:r w:rsidRPr="00362A99">
        <w:rPr>
          <w:b/>
          <w:sz w:val="24"/>
          <w:szCs w:val="24"/>
        </w:rPr>
        <w:t>Werkwijze:</w:t>
      </w:r>
    </w:p>
    <w:p w14:paraId="5AC07BBA" w14:textId="13A48544" w:rsidR="00AD77A8" w:rsidRDefault="00E96613" w:rsidP="00E96613">
      <w:pPr>
        <w:rPr>
          <w:sz w:val="24"/>
          <w:szCs w:val="24"/>
        </w:rPr>
      </w:pPr>
      <w:r>
        <w:rPr>
          <w:bCs/>
          <w:sz w:val="24"/>
          <w:szCs w:val="24"/>
        </w:rPr>
        <w:t xml:space="preserve">Meng alle ingrediënten (behalve de vulling) </w:t>
      </w:r>
      <w:r>
        <w:rPr>
          <w:sz w:val="24"/>
          <w:szCs w:val="24"/>
        </w:rPr>
        <w:t xml:space="preserve">en kneed tot een homogeen deeg. Daarna voeg je de vulling toe en draai deze in de langzame stand door het deeg. </w:t>
      </w:r>
    </w:p>
    <w:p w14:paraId="2999460A" w14:textId="5F7AFA57" w:rsidR="00E96613" w:rsidRPr="00E96613" w:rsidRDefault="00E96613" w:rsidP="00E96613">
      <w:pPr>
        <w:rPr>
          <w:b/>
          <w:sz w:val="24"/>
          <w:szCs w:val="24"/>
        </w:rPr>
      </w:pPr>
      <w:r>
        <w:rPr>
          <w:sz w:val="24"/>
          <w:szCs w:val="24"/>
        </w:rPr>
        <w:t xml:space="preserve">Bol het deeg op, dek het deeg af en laat het ongeveer een half uurtje rijzen. </w:t>
      </w:r>
    </w:p>
    <w:p w14:paraId="27E837D1" w14:textId="124198CB" w:rsidR="00F65EE7" w:rsidRDefault="00E96613" w:rsidP="00146D33">
      <w:pPr>
        <w:rPr>
          <w:sz w:val="24"/>
          <w:szCs w:val="24"/>
        </w:rPr>
      </w:pPr>
      <w:r>
        <w:rPr>
          <w:sz w:val="24"/>
          <w:szCs w:val="24"/>
        </w:rPr>
        <w:t xml:space="preserve">Na het half uur voorrijs bollen we het deeg nogmaals op en leggen het vervolgens met de sluiting naar beneden in de </w:t>
      </w:r>
      <w:proofErr w:type="spellStart"/>
      <w:r>
        <w:rPr>
          <w:sz w:val="24"/>
          <w:szCs w:val="24"/>
        </w:rPr>
        <w:t>Panettone</w:t>
      </w:r>
      <w:proofErr w:type="spellEnd"/>
      <w:r>
        <w:rPr>
          <w:sz w:val="24"/>
          <w:szCs w:val="24"/>
        </w:rPr>
        <w:t xml:space="preserve"> vorm. -</w:t>
      </w:r>
      <w:r w:rsidRPr="00E96613">
        <w:rPr>
          <w:sz w:val="24"/>
          <w:szCs w:val="24"/>
        </w:rPr>
        <w:sym w:font="Wingdings" w:char="F0E0"/>
      </w:r>
      <w:r>
        <w:rPr>
          <w:sz w:val="24"/>
          <w:szCs w:val="24"/>
        </w:rPr>
        <w:t xml:space="preserve"> Tip, zet de vorm nu alvast op een bakplaatje, zodat het straks niet meer aan de vorm met het deeg hoeft te zitten met je handen. Dat voorkomt dat het deeg ‘instort’. </w:t>
      </w:r>
    </w:p>
    <w:p w14:paraId="4750F43D" w14:textId="04316E70" w:rsidR="00E96613" w:rsidRDefault="00E96613" w:rsidP="00146D33">
      <w:pPr>
        <w:rPr>
          <w:sz w:val="24"/>
          <w:szCs w:val="24"/>
        </w:rPr>
      </w:pPr>
      <w:r>
        <w:rPr>
          <w:sz w:val="24"/>
          <w:szCs w:val="24"/>
        </w:rPr>
        <w:t xml:space="preserve">Laat het deeg nu op een warme plaats rijzen, tot het bovenaan de rand van de </w:t>
      </w:r>
      <w:proofErr w:type="spellStart"/>
      <w:r>
        <w:rPr>
          <w:sz w:val="24"/>
          <w:szCs w:val="24"/>
        </w:rPr>
        <w:t>Panettone</w:t>
      </w:r>
      <w:proofErr w:type="spellEnd"/>
      <w:r>
        <w:rPr>
          <w:sz w:val="24"/>
          <w:szCs w:val="24"/>
        </w:rPr>
        <w:t xml:space="preserve"> vorm is gerezen. </w:t>
      </w:r>
    </w:p>
    <w:p w14:paraId="3E5FA513" w14:textId="3D5D5D68" w:rsidR="00E943FA" w:rsidRDefault="00E943FA" w:rsidP="00146D33">
      <w:pPr>
        <w:rPr>
          <w:sz w:val="24"/>
          <w:szCs w:val="24"/>
        </w:rPr>
      </w:pPr>
      <w:r>
        <w:rPr>
          <w:sz w:val="24"/>
          <w:szCs w:val="24"/>
        </w:rPr>
        <w:t xml:space="preserve">Bak nu de </w:t>
      </w:r>
      <w:proofErr w:type="spellStart"/>
      <w:r>
        <w:rPr>
          <w:sz w:val="24"/>
          <w:szCs w:val="24"/>
        </w:rPr>
        <w:t>Panettone</w:t>
      </w:r>
      <w:proofErr w:type="spellEnd"/>
      <w:r>
        <w:rPr>
          <w:sz w:val="24"/>
          <w:szCs w:val="24"/>
        </w:rPr>
        <w:t xml:space="preserve"> af in een heteluchtoven op +/- 180 graden voor ca. 25 minuten. </w:t>
      </w:r>
    </w:p>
    <w:p w14:paraId="12B202F4" w14:textId="02023B24" w:rsidR="00F65EE7" w:rsidRDefault="00E943FA" w:rsidP="00146D33">
      <w:pPr>
        <w:rPr>
          <w:sz w:val="24"/>
          <w:szCs w:val="24"/>
        </w:rPr>
      </w:pPr>
      <w:r>
        <w:rPr>
          <w:sz w:val="24"/>
          <w:szCs w:val="24"/>
        </w:rPr>
        <w:t xml:space="preserve">Laat ‘m na het bakken in de vorm zitten en afkoelen op een rooster. </w:t>
      </w:r>
    </w:p>
    <w:p w14:paraId="397C5233" w14:textId="77777777" w:rsidR="00362A99" w:rsidRPr="00362A99" w:rsidRDefault="00362A99" w:rsidP="00146D33">
      <w:pPr>
        <w:rPr>
          <w:sz w:val="24"/>
          <w:szCs w:val="24"/>
        </w:rPr>
      </w:pPr>
    </w:p>
    <w:sectPr w:rsidR="00362A99" w:rsidRPr="00362A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345CC" w14:textId="77777777" w:rsidR="00BE7282" w:rsidRDefault="00BE7282" w:rsidP="00AF686E">
      <w:pPr>
        <w:spacing w:after="0" w:line="240" w:lineRule="auto"/>
      </w:pPr>
      <w:r>
        <w:separator/>
      </w:r>
    </w:p>
  </w:endnote>
  <w:endnote w:type="continuationSeparator" w:id="0">
    <w:p w14:paraId="00501957" w14:textId="77777777" w:rsidR="00BE7282" w:rsidRDefault="00BE7282" w:rsidP="00AF6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E871" w14:textId="77777777" w:rsidR="00AF686E" w:rsidRDefault="00AF686E">
    <w:pPr>
      <w:pStyle w:val="Voettekst"/>
    </w:pPr>
    <w:r>
      <w:rPr>
        <w:noProof/>
        <w:lang w:eastAsia="nl-NL"/>
      </w:rPr>
      <w:drawing>
        <wp:inline distT="0" distB="0" distL="0" distR="0" wp14:anchorId="7D4076EA" wp14:editId="2D1EE3BF">
          <wp:extent cx="969273" cy="38100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art's brood logo.jpg"/>
                  <pic:cNvPicPr/>
                </pic:nvPicPr>
                <pic:blipFill>
                  <a:blip r:embed="rId1">
                    <a:extLst>
                      <a:ext uri="{28A0092B-C50C-407E-A947-70E740481C1C}">
                        <a14:useLocalDpi xmlns:a14="http://schemas.microsoft.com/office/drawing/2010/main" val="0"/>
                      </a:ext>
                    </a:extLst>
                  </a:blip>
                  <a:stretch>
                    <a:fillRect/>
                  </a:stretch>
                </pic:blipFill>
                <pic:spPr>
                  <a:xfrm>
                    <a:off x="0" y="0"/>
                    <a:ext cx="1006700" cy="395712"/>
                  </a:xfrm>
                  <a:prstGeom prst="rect">
                    <a:avLst/>
                  </a:prstGeom>
                </pic:spPr>
              </pic:pic>
            </a:graphicData>
          </a:graphic>
        </wp:inline>
      </w:drawing>
    </w:r>
    <w:r>
      <w:t xml:space="preserve">  </w:t>
    </w:r>
  </w:p>
  <w:p w14:paraId="7FEDE5BA" w14:textId="77777777" w:rsidR="00AF686E" w:rsidRDefault="00AF68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412C" w14:textId="77777777" w:rsidR="00BE7282" w:rsidRDefault="00BE7282" w:rsidP="00AF686E">
      <w:pPr>
        <w:spacing w:after="0" w:line="240" w:lineRule="auto"/>
      </w:pPr>
      <w:r>
        <w:separator/>
      </w:r>
    </w:p>
  </w:footnote>
  <w:footnote w:type="continuationSeparator" w:id="0">
    <w:p w14:paraId="536F0F53" w14:textId="77777777" w:rsidR="00BE7282" w:rsidRDefault="00BE7282" w:rsidP="00AF6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EB43" w14:textId="77777777" w:rsidR="00AF686E" w:rsidRPr="009662D5" w:rsidRDefault="00807460">
    <w:pPr>
      <w:pStyle w:val="Koptekst"/>
      <w:rPr>
        <w:u w:val="single"/>
      </w:rPr>
    </w:pPr>
    <w:r>
      <w:rPr>
        <w:noProof/>
        <w:lang w:eastAsia="nl-NL"/>
      </w:rPr>
      <w:drawing>
        <wp:inline distT="0" distB="0" distL="0" distR="0" wp14:anchorId="0342FB01" wp14:editId="3BA4143B">
          <wp:extent cx="1776730" cy="767715"/>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776730" cy="767715"/>
                  </a:xfrm>
                  <a:prstGeom prst="rect">
                    <a:avLst/>
                  </a:prstGeom>
                </pic:spPr>
              </pic:pic>
            </a:graphicData>
          </a:graphic>
        </wp:inline>
      </w:drawing>
    </w:r>
    <w:r w:rsidR="009662D5">
      <w:rPr>
        <w:b/>
        <w:noProof/>
        <w:sz w:val="36"/>
        <w:szCs w:val="40"/>
        <w:lang w:eastAsia="nl-NL"/>
      </w:rPr>
      <w:tab/>
      <w:t xml:space="preserve">                                    </w:t>
    </w:r>
    <w:r w:rsidR="009662D5" w:rsidRPr="009662D5">
      <w:rPr>
        <w:b/>
        <w:noProof/>
        <w:sz w:val="36"/>
        <w:szCs w:val="40"/>
        <w:lang w:eastAsia="nl-NL"/>
      </w:rPr>
      <w:drawing>
        <wp:inline distT="0" distB="0" distL="0" distR="0" wp14:anchorId="20A8DE20" wp14:editId="095E2F12">
          <wp:extent cx="2066925" cy="1135761"/>
          <wp:effectExtent l="0" t="0" r="0" b="762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lly-berries-remix[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72124" cy="1138618"/>
                  </a:xfrm>
                  <a:prstGeom prst="rect">
                    <a:avLst/>
                  </a:prstGeom>
                </pic:spPr>
              </pic:pic>
            </a:graphicData>
          </a:graphic>
        </wp:inline>
      </w:drawing>
    </w:r>
  </w:p>
  <w:p w14:paraId="1E38352B" w14:textId="77777777" w:rsidR="009662D5" w:rsidRDefault="009662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C1DA3"/>
    <w:multiLevelType w:val="hybridMultilevel"/>
    <w:tmpl w:val="A7668648"/>
    <w:lvl w:ilvl="0" w:tplc="474ED23A">
      <w:numFmt w:val="bullet"/>
      <w:lvlText w:val="-"/>
      <w:lvlJc w:val="left"/>
      <w:pPr>
        <w:ind w:left="2484" w:hanging="360"/>
      </w:pPr>
      <w:rPr>
        <w:rFonts w:ascii="Calibri" w:eastAsiaTheme="minorHAnsi" w:hAnsi="Calibri" w:cstheme="minorBidi"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1" w15:restartNumberingAfterBreak="0">
    <w:nsid w:val="2BC90B49"/>
    <w:multiLevelType w:val="hybridMultilevel"/>
    <w:tmpl w:val="ED18654E"/>
    <w:lvl w:ilvl="0" w:tplc="99B077FE">
      <w:start w:val="2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C666B2"/>
    <w:multiLevelType w:val="hybridMultilevel"/>
    <w:tmpl w:val="2C32C354"/>
    <w:lvl w:ilvl="0" w:tplc="14EAC954">
      <w:start w:val="5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3BE6E73"/>
    <w:multiLevelType w:val="hybridMultilevel"/>
    <w:tmpl w:val="FCE0D460"/>
    <w:lvl w:ilvl="0" w:tplc="2212754A">
      <w:numFmt w:val="bullet"/>
      <w:lvlText w:val="-"/>
      <w:lvlJc w:val="left"/>
      <w:pPr>
        <w:ind w:left="3195" w:hanging="360"/>
      </w:pPr>
      <w:rPr>
        <w:rFonts w:ascii="Calibri" w:eastAsiaTheme="minorHAnsi" w:hAnsi="Calibri" w:cstheme="minorBidi" w:hint="default"/>
      </w:rPr>
    </w:lvl>
    <w:lvl w:ilvl="1" w:tplc="04130003" w:tentative="1">
      <w:start w:val="1"/>
      <w:numFmt w:val="bullet"/>
      <w:lvlText w:val="o"/>
      <w:lvlJc w:val="left"/>
      <w:pPr>
        <w:ind w:left="3915" w:hanging="360"/>
      </w:pPr>
      <w:rPr>
        <w:rFonts w:ascii="Courier New" w:hAnsi="Courier New" w:cs="Courier New" w:hint="default"/>
      </w:rPr>
    </w:lvl>
    <w:lvl w:ilvl="2" w:tplc="04130005" w:tentative="1">
      <w:start w:val="1"/>
      <w:numFmt w:val="bullet"/>
      <w:lvlText w:val=""/>
      <w:lvlJc w:val="left"/>
      <w:pPr>
        <w:ind w:left="4635" w:hanging="360"/>
      </w:pPr>
      <w:rPr>
        <w:rFonts w:ascii="Wingdings" w:hAnsi="Wingdings" w:hint="default"/>
      </w:rPr>
    </w:lvl>
    <w:lvl w:ilvl="3" w:tplc="04130001" w:tentative="1">
      <w:start w:val="1"/>
      <w:numFmt w:val="bullet"/>
      <w:lvlText w:val=""/>
      <w:lvlJc w:val="left"/>
      <w:pPr>
        <w:ind w:left="5355" w:hanging="360"/>
      </w:pPr>
      <w:rPr>
        <w:rFonts w:ascii="Symbol" w:hAnsi="Symbol" w:hint="default"/>
      </w:rPr>
    </w:lvl>
    <w:lvl w:ilvl="4" w:tplc="04130003" w:tentative="1">
      <w:start w:val="1"/>
      <w:numFmt w:val="bullet"/>
      <w:lvlText w:val="o"/>
      <w:lvlJc w:val="left"/>
      <w:pPr>
        <w:ind w:left="6075" w:hanging="360"/>
      </w:pPr>
      <w:rPr>
        <w:rFonts w:ascii="Courier New" w:hAnsi="Courier New" w:cs="Courier New" w:hint="default"/>
      </w:rPr>
    </w:lvl>
    <w:lvl w:ilvl="5" w:tplc="04130005" w:tentative="1">
      <w:start w:val="1"/>
      <w:numFmt w:val="bullet"/>
      <w:lvlText w:val=""/>
      <w:lvlJc w:val="left"/>
      <w:pPr>
        <w:ind w:left="6795" w:hanging="360"/>
      </w:pPr>
      <w:rPr>
        <w:rFonts w:ascii="Wingdings" w:hAnsi="Wingdings" w:hint="default"/>
      </w:rPr>
    </w:lvl>
    <w:lvl w:ilvl="6" w:tplc="04130001" w:tentative="1">
      <w:start w:val="1"/>
      <w:numFmt w:val="bullet"/>
      <w:lvlText w:val=""/>
      <w:lvlJc w:val="left"/>
      <w:pPr>
        <w:ind w:left="7515" w:hanging="360"/>
      </w:pPr>
      <w:rPr>
        <w:rFonts w:ascii="Symbol" w:hAnsi="Symbol" w:hint="default"/>
      </w:rPr>
    </w:lvl>
    <w:lvl w:ilvl="7" w:tplc="04130003" w:tentative="1">
      <w:start w:val="1"/>
      <w:numFmt w:val="bullet"/>
      <w:lvlText w:val="o"/>
      <w:lvlJc w:val="left"/>
      <w:pPr>
        <w:ind w:left="8235" w:hanging="360"/>
      </w:pPr>
      <w:rPr>
        <w:rFonts w:ascii="Courier New" w:hAnsi="Courier New" w:cs="Courier New" w:hint="default"/>
      </w:rPr>
    </w:lvl>
    <w:lvl w:ilvl="8" w:tplc="04130005" w:tentative="1">
      <w:start w:val="1"/>
      <w:numFmt w:val="bullet"/>
      <w:lvlText w:val=""/>
      <w:lvlJc w:val="left"/>
      <w:pPr>
        <w:ind w:left="8955" w:hanging="360"/>
      </w:pPr>
      <w:rPr>
        <w:rFonts w:ascii="Wingdings" w:hAnsi="Wingdings" w:hint="default"/>
      </w:rPr>
    </w:lvl>
  </w:abstractNum>
  <w:abstractNum w:abstractNumId="4" w15:restartNumberingAfterBreak="0">
    <w:nsid w:val="62D554A2"/>
    <w:multiLevelType w:val="hybridMultilevel"/>
    <w:tmpl w:val="26FAA674"/>
    <w:lvl w:ilvl="0" w:tplc="931E5188">
      <w:numFmt w:val="bullet"/>
      <w:lvlText w:val="-"/>
      <w:lvlJc w:val="left"/>
      <w:pPr>
        <w:ind w:left="3555" w:hanging="360"/>
      </w:pPr>
      <w:rPr>
        <w:rFonts w:ascii="Calibri" w:eastAsiaTheme="minorHAnsi" w:hAnsi="Calibri" w:cstheme="minorBidi" w:hint="default"/>
      </w:rPr>
    </w:lvl>
    <w:lvl w:ilvl="1" w:tplc="04130003" w:tentative="1">
      <w:start w:val="1"/>
      <w:numFmt w:val="bullet"/>
      <w:lvlText w:val="o"/>
      <w:lvlJc w:val="left"/>
      <w:pPr>
        <w:ind w:left="4275" w:hanging="360"/>
      </w:pPr>
      <w:rPr>
        <w:rFonts w:ascii="Courier New" w:hAnsi="Courier New" w:cs="Courier New" w:hint="default"/>
      </w:rPr>
    </w:lvl>
    <w:lvl w:ilvl="2" w:tplc="04130005" w:tentative="1">
      <w:start w:val="1"/>
      <w:numFmt w:val="bullet"/>
      <w:lvlText w:val=""/>
      <w:lvlJc w:val="left"/>
      <w:pPr>
        <w:ind w:left="4995" w:hanging="360"/>
      </w:pPr>
      <w:rPr>
        <w:rFonts w:ascii="Wingdings" w:hAnsi="Wingdings" w:hint="default"/>
      </w:rPr>
    </w:lvl>
    <w:lvl w:ilvl="3" w:tplc="04130001" w:tentative="1">
      <w:start w:val="1"/>
      <w:numFmt w:val="bullet"/>
      <w:lvlText w:val=""/>
      <w:lvlJc w:val="left"/>
      <w:pPr>
        <w:ind w:left="5715" w:hanging="360"/>
      </w:pPr>
      <w:rPr>
        <w:rFonts w:ascii="Symbol" w:hAnsi="Symbol" w:hint="default"/>
      </w:rPr>
    </w:lvl>
    <w:lvl w:ilvl="4" w:tplc="04130003" w:tentative="1">
      <w:start w:val="1"/>
      <w:numFmt w:val="bullet"/>
      <w:lvlText w:val="o"/>
      <w:lvlJc w:val="left"/>
      <w:pPr>
        <w:ind w:left="6435" w:hanging="360"/>
      </w:pPr>
      <w:rPr>
        <w:rFonts w:ascii="Courier New" w:hAnsi="Courier New" w:cs="Courier New" w:hint="default"/>
      </w:rPr>
    </w:lvl>
    <w:lvl w:ilvl="5" w:tplc="04130005" w:tentative="1">
      <w:start w:val="1"/>
      <w:numFmt w:val="bullet"/>
      <w:lvlText w:val=""/>
      <w:lvlJc w:val="left"/>
      <w:pPr>
        <w:ind w:left="7155" w:hanging="360"/>
      </w:pPr>
      <w:rPr>
        <w:rFonts w:ascii="Wingdings" w:hAnsi="Wingdings" w:hint="default"/>
      </w:rPr>
    </w:lvl>
    <w:lvl w:ilvl="6" w:tplc="04130001" w:tentative="1">
      <w:start w:val="1"/>
      <w:numFmt w:val="bullet"/>
      <w:lvlText w:val=""/>
      <w:lvlJc w:val="left"/>
      <w:pPr>
        <w:ind w:left="7875" w:hanging="360"/>
      </w:pPr>
      <w:rPr>
        <w:rFonts w:ascii="Symbol" w:hAnsi="Symbol" w:hint="default"/>
      </w:rPr>
    </w:lvl>
    <w:lvl w:ilvl="7" w:tplc="04130003" w:tentative="1">
      <w:start w:val="1"/>
      <w:numFmt w:val="bullet"/>
      <w:lvlText w:val="o"/>
      <w:lvlJc w:val="left"/>
      <w:pPr>
        <w:ind w:left="8595" w:hanging="360"/>
      </w:pPr>
      <w:rPr>
        <w:rFonts w:ascii="Courier New" w:hAnsi="Courier New" w:cs="Courier New" w:hint="default"/>
      </w:rPr>
    </w:lvl>
    <w:lvl w:ilvl="8" w:tplc="04130005" w:tentative="1">
      <w:start w:val="1"/>
      <w:numFmt w:val="bullet"/>
      <w:lvlText w:val=""/>
      <w:lvlJc w:val="left"/>
      <w:pPr>
        <w:ind w:left="9315" w:hanging="360"/>
      </w:pPr>
      <w:rPr>
        <w:rFonts w:ascii="Wingdings" w:hAnsi="Wingdings" w:hint="default"/>
      </w:rPr>
    </w:lvl>
  </w:abstractNum>
  <w:abstractNum w:abstractNumId="5" w15:restartNumberingAfterBreak="0">
    <w:nsid w:val="70BA69EA"/>
    <w:multiLevelType w:val="hybridMultilevel"/>
    <w:tmpl w:val="088AD5D6"/>
    <w:lvl w:ilvl="0" w:tplc="7D8268D4">
      <w:start w:val="500"/>
      <w:numFmt w:val="bullet"/>
      <w:lvlText w:val="-"/>
      <w:lvlJc w:val="left"/>
      <w:pPr>
        <w:ind w:left="720" w:hanging="360"/>
      </w:pPr>
      <w:rPr>
        <w:rFonts w:ascii="Calibri" w:eastAsiaTheme="minorHAnsi" w:hAnsi="Calibri"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18"/>
    <w:rsid w:val="00015F4E"/>
    <w:rsid w:val="000309BA"/>
    <w:rsid w:val="000567F9"/>
    <w:rsid w:val="00064CD3"/>
    <w:rsid w:val="00096EA7"/>
    <w:rsid w:val="00121B6B"/>
    <w:rsid w:val="00146D33"/>
    <w:rsid w:val="002B7AD1"/>
    <w:rsid w:val="00306C3B"/>
    <w:rsid w:val="00362A99"/>
    <w:rsid w:val="003A4907"/>
    <w:rsid w:val="004542A4"/>
    <w:rsid w:val="004A5F18"/>
    <w:rsid w:val="004B1B4A"/>
    <w:rsid w:val="004D4C59"/>
    <w:rsid w:val="00553CE4"/>
    <w:rsid w:val="0059277B"/>
    <w:rsid w:val="006511B3"/>
    <w:rsid w:val="0068374B"/>
    <w:rsid w:val="007458A1"/>
    <w:rsid w:val="007E0535"/>
    <w:rsid w:val="007F5539"/>
    <w:rsid w:val="00807460"/>
    <w:rsid w:val="009504A6"/>
    <w:rsid w:val="009662D5"/>
    <w:rsid w:val="009916EB"/>
    <w:rsid w:val="00A7254D"/>
    <w:rsid w:val="00AD77A8"/>
    <w:rsid w:val="00AF686E"/>
    <w:rsid w:val="00B07ED5"/>
    <w:rsid w:val="00B61572"/>
    <w:rsid w:val="00BE2C9D"/>
    <w:rsid w:val="00BE7282"/>
    <w:rsid w:val="00C9119C"/>
    <w:rsid w:val="00D60442"/>
    <w:rsid w:val="00DA4424"/>
    <w:rsid w:val="00DD7136"/>
    <w:rsid w:val="00E943FA"/>
    <w:rsid w:val="00E96613"/>
    <w:rsid w:val="00EB0372"/>
    <w:rsid w:val="00F65E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F3B2BE"/>
  <w15:chartTrackingRefBased/>
  <w15:docId w15:val="{9F86AC95-81BD-4478-A3F9-9CDB1F78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F18"/>
    <w:pPr>
      <w:ind w:left="720"/>
      <w:contextualSpacing/>
    </w:pPr>
  </w:style>
  <w:style w:type="paragraph" w:styleId="Koptekst">
    <w:name w:val="header"/>
    <w:basedOn w:val="Standaard"/>
    <w:link w:val="KoptekstChar"/>
    <w:uiPriority w:val="99"/>
    <w:unhideWhenUsed/>
    <w:rsid w:val="00AF68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686E"/>
  </w:style>
  <w:style w:type="paragraph" w:styleId="Voettekst">
    <w:name w:val="footer"/>
    <w:basedOn w:val="Standaard"/>
    <w:link w:val="VoettekstChar"/>
    <w:uiPriority w:val="99"/>
    <w:unhideWhenUsed/>
    <w:rsid w:val="00AF68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86E"/>
  </w:style>
  <w:style w:type="paragraph" w:styleId="Ballontekst">
    <w:name w:val="Balloon Text"/>
    <w:basedOn w:val="Standaard"/>
    <w:link w:val="BallontekstChar"/>
    <w:uiPriority w:val="99"/>
    <w:semiHidden/>
    <w:unhideWhenUsed/>
    <w:rsid w:val="00015F4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5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7ACC0-D625-421C-B839-49CBEDF6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181</Words>
  <Characters>1001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Goudswaard</dc:creator>
  <cp:keywords/>
  <dc:description/>
  <cp:lastModifiedBy>Aart van Goudswaard | Ovet B.V.</cp:lastModifiedBy>
  <cp:revision>3</cp:revision>
  <cp:lastPrinted>2016-10-14T12:51:00Z</cp:lastPrinted>
  <dcterms:created xsi:type="dcterms:W3CDTF">2021-12-16T12:05:00Z</dcterms:created>
  <dcterms:modified xsi:type="dcterms:W3CDTF">2021-12-16T12:35:00Z</dcterms:modified>
</cp:coreProperties>
</file>